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78" w:rsidRPr="00DD1A58" w:rsidRDefault="00A46178" w:rsidP="00DD1A58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DD1A58">
        <w:rPr>
          <w:rFonts w:ascii="Times New Roman" w:hAnsi="Times New Roman" w:cs="Times New Roman"/>
        </w:rPr>
        <w:t xml:space="preserve">Муниципальное </w:t>
      </w:r>
      <w:r w:rsidR="00CA7F23">
        <w:rPr>
          <w:rFonts w:ascii="Times New Roman" w:hAnsi="Times New Roman" w:cs="Times New Roman"/>
        </w:rPr>
        <w:t xml:space="preserve">бюджетное </w:t>
      </w:r>
      <w:r w:rsidRPr="00DD1A58">
        <w:rPr>
          <w:rFonts w:ascii="Times New Roman" w:hAnsi="Times New Roman" w:cs="Times New Roman"/>
        </w:rPr>
        <w:t xml:space="preserve"> общеобразовательное учреждение</w:t>
      </w:r>
    </w:p>
    <w:p w:rsidR="00EA2492" w:rsidRPr="00DD1A58" w:rsidRDefault="00A46178" w:rsidP="00DD1A58">
      <w:pPr>
        <w:spacing w:after="0" w:line="240" w:lineRule="auto"/>
        <w:rPr>
          <w:rFonts w:ascii="Times New Roman" w:hAnsi="Times New Roman" w:cs="Times New Roman"/>
        </w:rPr>
      </w:pPr>
      <w:r w:rsidRPr="00DD1A58">
        <w:rPr>
          <w:rFonts w:ascii="Times New Roman" w:hAnsi="Times New Roman" w:cs="Times New Roman"/>
        </w:rPr>
        <w:t xml:space="preserve"> </w:t>
      </w:r>
      <w:r w:rsidRPr="00DD1A58">
        <w:rPr>
          <w:rFonts w:ascii="Times New Roman" w:hAnsi="Times New Roman" w:cs="Times New Roman"/>
        </w:rPr>
        <w:tab/>
      </w:r>
      <w:r w:rsidRPr="00DD1A58">
        <w:rPr>
          <w:rFonts w:ascii="Times New Roman" w:hAnsi="Times New Roman" w:cs="Times New Roman"/>
        </w:rPr>
        <w:tab/>
        <w:t>средняя общеобразовательная школа №6 г. Ипатова</w:t>
      </w:r>
    </w:p>
    <w:p w:rsidR="00A46178" w:rsidRDefault="00A46178" w:rsidP="00DD1A58">
      <w:pPr>
        <w:spacing w:after="0"/>
      </w:pPr>
    </w:p>
    <w:p w:rsidR="00A46178" w:rsidRDefault="00A46178"/>
    <w:p w:rsidR="00DD1A58" w:rsidRDefault="00DD1A58"/>
    <w:p w:rsidR="00DD1A58" w:rsidRDefault="00DD1A58"/>
    <w:p w:rsidR="00DD1A58" w:rsidRDefault="00DD1A58"/>
    <w:p w:rsidR="00A46178" w:rsidRDefault="00A46178"/>
    <w:p w:rsidR="00DD1A58" w:rsidRDefault="00DD1A58"/>
    <w:p w:rsidR="00DD1A58" w:rsidRDefault="00DD1A58"/>
    <w:p w:rsidR="00A46178" w:rsidRDefault="00A46178"/>
    <w:p w:rsidR="00A46178" w:rsidRPr="00A46178" w:rsidRDefault="00A46178" w:rsidP="00A46178">
      <w:pPr>
        <w:ind w:left="1416" w:firstLine="708"/>
        <w:rPr>
          <w:rFonts w:ascii="Times New Roman" w:hAnsi="Times New Roman" w:cs="Times New Roman"/>
          <w:sz w:val="40"/>
          <w:szCs w:val="40"/>
        </w:rPr>
      </w:pPr>
      <w:r w:rsidRPr="00A46178">
        <w:rPr>
          <w:rFonts w:ascii="Times New Roman" w:hAnsi="Times New Roman" w:cs="Times New Roman"/>
          <w:sz w:val="40"/>
          <w:szCs w:val="40"/>
        </w:rPr>
        <w:t>Внеклассное мероприятие</w:t>
      </w:r>
    </w:p>
    <w:p w:rsidR="00A46178" w:rsidRDefault="00A46178">
      <w:pPr>
        <w:rPr>
          <w:rFonts w:ascii="Times New Roman" w:hAnsi="Times New Roman" w:cs="Times New Roman"/>
          <w:sz w:val="40"/>
          <w:szCs w:val="40"/>
        </w:rPr>
      </w:pPr>
      <w:r w:rsidRPr="00A46178">
        <w:rPr>
          <w:rFonts w:ascii="Times New Roman" w:hAnsi="Times New Roman" w:cs="Times New Roman"/>
          <w:sz w:val="40"/>
          <w:szCs w:val="40"/>
        </w:rPr>
        <w:t xml:space="preserve"> </w:t>
      </w:r>
      <w:r w:rsidRPr="00A46178">
        <w:rPr>
          <w:rFonts w:ascii="Times New Roman" w:hAnsi="Times New Roman" w:cs="Times New Roman"/>
          <w:sz w:val="40"/>
          <w:szCs w:val="40"/>
        </w:rPr>
        <w:tab/>
      </w:r>
      <w:r w:rsidRPr="00A46178">
        <w:rPr>
          <w:rFonts w:ascii="Times New Roman" w:hAnsi="Times New Roman" w:cs="Times New Roman"/>
          <w:sz w:val="40"/>
          <w:szCs w:val="40"/>
        </w:rPr>
        <w:tab/>
        <w:t>«Правильное питание – хорошее настроение»</w:t>
      </w:r>
    </w:p>
    <w:p w:rsidR="00A46178" w:rsidRDefault="00A4617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:rsidR="00A46178" w:rsidRDefault="00A46178">
      <w:pPr>
        <w:rPr>
          <w:rFonts w:ascii="Times New Roman" w:hAnsi="Times New Roman" w:cs="Times New Roman"/>
          <w:sz w:val="40"/>
          <w:szCs w:val="40"/>
        </w:rPr>
      </w:pPr>
    </w:p>
    <w:p w:rsidR="00A46178" w:rsidRDefault="00A46178" w:rsidP="00DD1A58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A46178" w:rsidRDefault="00A46178" w:rsidP="00DD1A58">
      <w:pPr>
        <w:spacing w:after="0" w:line="240" w:lineRule="auto"/>
        <w:ind w:left="4248" w:firstLine="708"/>
        <w:rPr>
          <w:rFonts w:ascii="Times New Roman" w:hAnsi="Times New Roman" w:cs="Times New Roman"/>
          <w:sz w:val="32"/>
          <w:szCs w:val="32"/>
        </w:rPr>
      </w:pPr>
      <w:r w:rsidRPr="00A46178">
        <w:rPr>
          <w:rFonts w:ascii="Times New Roman" w:hAnsi="Times New Roman" w:cs="Times New Roman"/>
          <w:sz w:val="32"/>
          <w:szCs w:val="32"/>
        </w:rPr>
        <w:t>Подготовили и провели</w:t>
      </w:r>
    </w:p>
    <w:p w:rsidR="00A46178" w:rsidRDefault="00A46178" w:rsidP="00DD1A58">
      <w:pPr>
        <w:spacing w:after="0" w:line="240" w:lineRule="auto"/>
        <w:ind w:left="2124" w:firstLine="6"/>
        <w:rPr>
          <w:rFonts w:ascii="Times New Roman" w:hAnsi="Times New Roman" w:cs="Times New Roman"/>
          <w:sz w:val="32"/>
          <w:szCs w:val="32"/>
        </w:rPr>
      </w:pPr>
      <w:r w:rsidRPr="00A4617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A46178">
        <w:rPr>
          <w:rFonts w:ascii="Times New Roman" w:hAnsi="Times New Roman" w:cs="Times New Roman"/>
          <w:sz w:val="32"/>
          <w:szCs w:val="32"/>
        </w:rPr>
        <w:t xml:space="preserve">учителя начальных классов: </w:t>
      </w:r>
    </w:p>
    <w:p w:rsidR="00A46178" w:rsidRDefault="00A46178" w:rsidP="00DD1A58">
      <w:pPr>
        <w:spacing w:after="0" w:line="240" w:lineRule="auto"/>
        <w:ind w:left="4248" w:firstLine="708"/>
        <w:rPr>
          <w:rFonts w:ascii="Times New Roman" w:hAnsi="Times New Roman" w:cs="Times New Roman"/>
          <w:sz w:val="32"/>
          <w:szCs w:val="32"/>
        </w:rPr>
      </w:pPr>
      <w:r w:rsidRPr="00A46178">
        <w:rPr>
          <w:rFonts w:ascii="Times New Roman" w:hAnsi="Times New Roman" w:cs="Times New Roman"/>
          <w:sz w:val="32"/>
          <w:szCs w:val="32"/>
        </w:rPr>
        <w:t>Щербакова С.В., Игнатьева Р.В.</w:t>
      </w:r>
    </w:p>
    <w:p w:rsidR="00DD1A58" w:rsidRDefault="00DD1A58" w:rsidP="00DD1A58">
      <w:pPr>
        <w:spacing w:after="0" w:line="240" w:lineRule="auto"/>
        <w:ind w:left="4248" w:firstLine="708"/>
        <w:rPr>
          <w:rFonts w:ascii="Times New Roman" w:hAnsi="Times New Roman" w:cs="Times New Roman"/>
          <w:sz w:val="32"/>
          <w:szCs w:val="32"/>
        </w:rPr>
      </w:pPr>
    </w:p>
    <w:p w:rsidR="00DD1A58" w:rsidRDefault="00DD1A58" w:rsidP="00DD1A58">
      <w:pPr>
        <w:spacing w:after="0" w:line="240" w:lineRule="auto"/>
        <w:ind w:left="4248" w:firstLine="708"/>
        <w:rPr>
          <w:rFonts w:ascii="Times New Roman" w:hAnsi="Times New Roman" w:cs="Times New Roman"/>
          <w:sz w:val="32"/>
          <w:szCs w:val="32"/>
        </w:rPr>
      </w:pPr>
    </w:p>
    <w:p w:rsidR="00DD1A58" w:rsidRDefault="00DD1A58" w:rsidP="00DD1A58">
      <w:pPr>
        <w:spacing w:after="0" w:line="240" w:lineRule="auto"/>
        <w:ind w:left="4248" w:firstLine="708"/>
        <w:rPr>
          <w:rFonts w:ascii="Times New Roman" w:hAnsi="Times New Roman" w:cs="Times New Roman"/>
          <w:sz w:val="32"/>
          <w:szCs w:val="32"/>
        </w:rPr>
      </w:pPr>
    </w:p>
    <w:p w:rsidR="00DD1A58" w:rsidRDefault="00DD1A58" w:rsidP="00DD1A58">
      <w:pPr>
        <w:spacing w:after="0" w:line="240" w:lineRule="auto"/>
        <w:ind w:left="4248" w:firstLine="708"/>
        <w:rPr>
          <w:rFonts w:ascii="Times New Roman" w:hAnsi="Times New Roman" w:cs="Times New Roman"/>
          <w:sz w:val="32"/>
          <w:szCs w:val="32"/>
        </w:rPr>
      </w:pPr>
    </w:p>
    <w:p w:rsidR="00DD1A58" w:rsidRDefault="00DD1A58" w:rsidP="00DD1A58">
      <w:pPr>
        <w:spacing w:after="0" w:line="240" w:lineRule="auto"/>
        <w:ind w:left="4248" w:firstLine="708"/>
        <w:rPr>
          <w:rFonts w:ascii="Times New Roman" w:hAnsi="Times New Roman" w:cs="Times New Roman"/>
          <w:sz w:val="32"/>
          <w:szCs w:val="32"/>
        </w:rPr>
      </w:pPr>
    </w:p>
    <w:p w:rsidR="00DD1A58" w:rsidRDefault="00DD1A58" w:rsidP="00DD1A58">
      <w:pPr>
        <w:spacing w:after="0" w:line="240" w:lineRule="auto"/>
        <w:ind w:left="4248" w:firstLine="708"/>
        <w:rPr>
          <w:rFonts w:ascii="Times New Roman" w:hAnsi="Times New Roman" w:cs="Times New Roman"/>
          <w:sz w:val="32"/>
          <w:szCs w:val="32"/>
        </w:rPr>
      </w:pPr>
    </w:p>
    <w:p w:rsidR="00DD1A58" w:rsidRDefault="00DD1A58" w:rsidP="00DD1A58">
      <w:pPr>
        <w:spacing w:after="0" w:line="240" w:lineRule="auto"/>
        <w:ind w:left="4248" w:firstLine="708"/>
        <w:rPr>
          <w:rFonts w:ascii="Times New Roman" w:hAnsi="Times New Roman" w:cs="Times New Roman"/>
          <w:sz w:val="32"/>
          <w:szCs w:val="32"/>
        </w:rPr>
      </w:pPr>
    </w:p>
    <w:p w:rsidR="00DD1A58" w:rsidRDefault="00DD1A58" w:rsidP="00DD1A58">
      <w:pPr>
        <w:spacing w:after="0" w:line="240" w:lineRule="auto"/>
        <w:ind w:left="4248" w:firstLine="708"/>
        <w:rPr>
          <w:rFonts w:ascii="Times New Roman" w:hAnsi="Times New Roman" w:cs="Times New Roman"/>
          <w:sz w:val="32"/>
          <w:szCs w:val="32"/>
        </w:rPr>
      </w:pPr>
    </w:p>
    <w:p w:rsidR="00DD1A58" w:rsidRDefault="00DD1A58" w:rsidP="00DD1A58">
      <w:pPr>
        <w:spacing w:after="0" w:line="240" w:lineRule="auto"/>
        <w:ind w:left="4248" w:firstLine="708"/>
        <w:rPr>
          <w:rFonts w:ascii="Times New Roman" w:hAnsi="Times New Roman" w:cs="Times New Roman"/>
          <w:sz w:val="32"/>
          <w:szCs w:val="32"/>
        </w:rPr>
      </w:pPr>
    </w:p>
    <w:p w:rsidR="00DD1A58" w:rsidRDefault="00DD1A58" w:rsidP="00DD1A58">
      <w:pPr>
        <w:spacing w:after="0" w:line="240" w:lineRule="auto"/>
        <w:ind w:left="4248" w:firstLine="708"/>
        <w:rPr>
          <w:rFonts w:ascii="Times New Roman" w:hAnsi="Times New Roman" w:cs="Times New Roman"/>
          <w:sz w:val="32"/>
          <w:szCs w:val="32"/>
        </w:rPr>
      </w:pPr>
    </w:p>
    <w:p w:rsidR="00DD1A58" w:rsidRDefault="00DD1A58" w:rsidP="00DD1A58">
      <w:pPr>
        <w:spacing w:after="0" w:line="240" w:lineRule="auto"/>
        <w:ind w:left="4248" w:firstLine="708"/>
        <w:rPr>
          <w:rFonts w:ascii="Times New Roman" w:hAnsi="Times New Roman" w:cs="Times New Roman"/>
          <w:sz w:val="32"/>
          <w:szCs w:val="32"/>
        </w:rPr>
      </w:pPr>
    </w:p>
    <w:p w:rsidR="00DD1A58" w:rsidRPr="00DD1A58" w:rsidRDefault="00DD1A58" w:rsidP="00DD1A58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DD1A58">
        <w:rPr>
          <w:rFonts w:ascii="Times New Roman" w:hAnsi="Times New Roman" w:cs="Times New Roman"/>
          <w:sz w:val="28"/>
          <w:szCs w:val="28"/>
        </w:rPr>
        <w:t>г. Ипатово</w:t>
      </w:r>
    </w:p>
    <w:p w:rsidR="00DD1A58" w:rsidRDefault="00DD1A58" w:rsidP="00DD1A58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val="en-US"/>
        </w:rPr>
      </w:pPr>
      <w:r w:rsidRPr="00DD1A58">
        <w:rPr>
          <w:rFonts w:ascii="Times New Roman" w:hAnsi="Times New Roman" w:cs="Times New Roman"/>
          <w:sz w:val="28"/>
          <w:szCs w:val="28"/>
        </w:rPr>
        <w:t>20</w:t>
      </w:r>
      <w:r w:rsidR="00BB1E66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Pr="00DD1A58">
        <w:rPr>
          <w:rFonts w:ascii="Times New Roman" w:hAnsi="Times New Roman" w:cs="Times New Roman"/>
          <w:sz w:val="28"/>
          <w:szCs w:val="28"/>
        </w:rPr>
        <w:t xml:space="preserve"> г.</w:t>
      </w:r>
      <w:r w:rsidR="004D5220" w:rsidRPr="004D5220">
        <w:t xml:space="preserve"> </w:t>
      </w:r>
    </w:p>
    <w:p w:rsidR="004D5220" w:rsidRPr="000D7E3D" w:rsidRDefault="004D5220" w:rsidP="004D5220">
      <w:pPr>
        <w:shd w:val="clear" w:color="auto" w:fill="FFFFFF"/>
        <w:spacing w:before="120" w:after="12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</w:pPr>
      <w:r w:rsidRPr="004D5220">
        <w:rPr>
          <w:rFonts w:ascii="Times New Roman" w:hAnsi="Times New Roman" w:cs="Times New Roman"/>
          <w:sz w:val="28"/>
          <w:szCs w:val="28"/>
          <w:lang w:val="en-US"/>
        </w:rPr>
        <w:object w:dxaOrig="9460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728.25pt" o:ole="">
            <v:imagedata r:id="rId5" o:title=""/>
          </v:shape>
          <o:OLEObject Type="Embed" ProgID="Word.Document.12" ShapeID="_x0000_i1025" DrawAspect="Content" ObjectID="_1744015430" r:id="rId6"/>
        </w:object>
      </w:r>
      <w:r w:rsidRPr="004D5220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 xml:space="preserve"> </w:t>
      </w:r>
      <w:r w:rsidRPr="000D7E3D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>Ход занятия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90"/>
        <w:gridCol w:w="4433"/>
        <w:gridCol w:w="3922"/>
      </w:tblGrid>
      <w:tr w:rsidR="004D5220" w:rsidRPr="000D7E3D" w:rsidTr="007105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Номер слайда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Деятельность учащихся</w:t>
            </w:r>
          </w:p>
        </w:tc>
      </w:tr>
      <w:tr w:rsidR="004D5220" w:rsidRPr="000D7E3D" w:rsidTr="007105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Организационный момент</w:t>
            </w:r>
          </w:p>
        </w:tc>
      </w:tr>
      <w:tr w:rsidR="004D5220" w:rsidRPr="000D7E3D" w:rsidTr="007105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Нет слайда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Приветствие.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Дети рассаживаются на стулья, стоящие по правой и левой сторонам класса.</w:t>
            </w:r>
          </w:p>
        </w:tc>
      </w:tr>
      <w:tr w:rsidR="004D5220" w:rsidRPr="000D7E3D" w:rsidTr="007105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Мотивационный этап</w:t>
            </w:r>
          </w:p>
        </w:tc>
      </w:tr>
      <w:tr w:rsidR="004D5220" w:rsidRPr="000D7E3D" w:rsidTr="007105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Слайд 1</w:t>
            </w: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(1 минута)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 нам на занятие прилетел Карлсон. К сожалению, он не такой веселый как всегда. Он заболел. Как вы думаете, ребята, почему он заболел?</w:t>
            </w: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Учитель обращает внимание на предположение детей о том, что Карлсон ест много сладкого.</w:t>
            </w: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Вы все знаете, какой Карлсон сластена.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Внимание на экран</w:t>
            </w: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Высказывают свои мнения:</w:t>
            </w: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Простудился, так как на улице стало прохладно.</w:t>
            </w: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Не делал зарядку.</w:t>
            </w: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Много сладкого ест.</w:t>
            </w:r>
          </w:p>
        </w:tc>
      </w:tr>
      <w:tr w:rsidR="004D5220" w:rsidRPr="000D7E3D" w:rsidTr="007105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Слайд 2</w:t>
            </w: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(2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Вот его меню на день. Что вы о нем можете сказать?</w:t>
            </w: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Хотели бы вы ему помочь вылечиться и научить своего друга правильно питаться?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Дети высказываются (много ест сладкого, нет режима питания, много ест на ночь…)</w:t>
            </w: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Ученики готовы придти на помощь Карлсону.</w:t>
            </w:r>
          </w:p>
        </w:tc>
      </w:tr>
      <w:tr w:rsidR="004D5220" w:rsidRPr="000D7E3D" w:rsidTr="007105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Актуализация знаний</w:t>
            </w:r>
          </w:p>
        </w:tc>
      </w:tr>
      <w:tr w:rsidR="004D5220" w:rsidRPr="000D7E3D" w:rsidTr="007105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Нет слайда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Мозговой штурм.</w:t>
            </w: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А кто знает, как правильно питаться, какие правила питания существуют?</w:t>
            </w: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Высказывания детей фиксируются на доске без оценки и обсуждения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Свободные высказывания</w:t>
            </w:r>
          </w:p>
        </w:tc>
      </w:tr>
      <w:tr w:rsidR="004D5220" w:rsidRPr="000D7E3D" w:rsidTr="007105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Самооценка учащимися своих знаний</w:t>
            </w:r>
          </w:p>
        </w:tc>
      </w:tr>
      <w:tr w:rsidR="004D5220" w:rsidRPr="000D7E3D" w:rsidTr="007105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 как вы оцениваете свои знания правил здорового и правильного питания, выполняете ли их? Попробуйте оценить свои знания!</w:t>
            </w:r>
            <w:r w:rsidRPr="000D7E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Дети оценивают свои знания о здоровом и правильном питании карточками двух цветов.</w:t>
            </w:r>
            <w:r w:rsidRPr="000D7E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br/>
              <w:t>Зеленый</w:t>
            </w: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– знаю все о правильном питании</w:t>
            </w: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0D7E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Желтый – </w:t>
            </w: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знаю некоторые правила питания</w:t>
            </w: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</w:p>
        </w:tc>
      </w:tr>
      <w:tr w:rsidR="004D5220" w:rsidRPr="000D7E3D" w:rsidTr="007105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Целеполагание</w:t>
            </w:r>
          </w:p>
        </w:tc>
      </w:tr>
      <w:tr w:rsidR="004D5220" w:rsidRPr="000D7E3D" w:rsidTr="007105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Слайды 3-4</w:t>
            </w:r>
            <w:r w:rsidRPr="000D7E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(1 минута)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Айболит посоветовал Карлсону обратиться за помощью к вам, чтобы вы обсудили этот вопрос и дали полезные советы.  </w:t>
            </w:r>
          </w:p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sz w:val="28"/>
                <w:szCs w:val="28"/>
              </w:rPr>
              <w:t>Чему нужно  научиться сегодня Карлсону?</w:t>
            </w:r>
          </w:p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вы считаете, что нужно вам обсудить?</w:t>
            </w:r>
            <w:r w:rsidRPr="000D7E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sz w:val="28"/>
                <w:szCs w:val="28"/>
              </w:rPr>
              <w:t>Дают советы Карлсону о том, что нужно узнать сегодня о правильном питании.</w:t>
            </w:r>
            <w:r w:rsidRPr="000D7E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Определяют цель занятия.</w:t>
            </w:r>
          </w:p>
        </w:tc>
      </w:tr>
      <w:tr w:rsidR="004D5220" w:rsidRPr="000D7E3D" w:rsidTr="007105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Слайд 5</w:t>
            </w: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(1 минута)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Фиксируется цель зан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</w:t>
            </w: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тия:</w:t>
            </w:r>
            <w:r w:rsidRPr="000D7E3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 «Узнать правила здорового питания»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Внимание на экран</w:t>
            </w:r>
          </w:p>
        </w:tc>
      </w:tr>
      <w:tr w:rsidR="004D5220" w:rsidRPr="000D7E3D" w:rsidTr="007105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Прогнозирование результата занятия</w:t>
            </w:r>
          </w:p>
        </w:tc>
      </w:tr>
      <w:tr w:rsidR="004D5220" w:rsidRPr="000D7E3D" w:rsidTr="007105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Нет слайда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sz w:val="28"/>
                <w:szCs w:val="28"/>
              </w:rPr>
              <w:t>Я предлагаю вам убедить Карлсона в том, что правильное питание – залог хорошего настроения.</w:t>
            </w:r>
          </w:p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sz w:val="28"/>
                <w:szCs w:val="28"/>
              </w:rPr>
              <w:t>А как вы думаете, какие знания вам для этого понадобятся?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sz w:val="28"/>
                <w:szCs w:val="28"/>
              </w:rPr>
              <w:t>Нам надо знать правильный режим питания, что полезно и что вредно, какие правила соблюдать при приеме пищи.</w:t>
            </w:r>
          </w:p>
        </w:tc>
      </w:tr>
      <w:tr w:rsidR="004D5220" w:rsidRPr="000D7E3D" w:rsidTr="007105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Деление на группы.</w:t>
            </w:r>
          </w:p>
        </w:tc>
      </w:tr>
      <w:tr w:rsidR="004D5220" w:rsidRPr="000D7E3D" w:rsidTr="007105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Деление на группы</w:t>
            </w: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Карлсон прилетел к вам не с пустыми руками. Хочет вас угостить.</w:t>
            </w:r>
          </w:p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Группы получаются по цвету полученной конфеты. Ребята с зеленой конфетой образуют группу «Горошинки». Займите свои места за столом. С красными конфетами – «Ягодки», с оранжевыми – «</w:t>
            </w:r>
            <w:proofErr w:type="spellStart"/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Витаминки</w:t>
            </w:r>
            <w:proofErr w:type="spellEnd"/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» </w:t>
            </w:r>
          </w:p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Ваша задача узнать, какие правила питания  существуют, запомнить их и рассказать об этом Карлсону. Задание выполнять вы будете в группах. Ведь так быстрее, веселее, а главное, можно рассчитывать на помощь товарищей! </w:t>
            </w:r>
          </w:p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 веселую музыку дети выбирают конфетку из вазочки (конфеты трех цветов).</w:t>
            </w: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Формируются 3 группы по цвету конфет.</w:t>
            </w:r>
          </w:p>
        </w:tc>
      </w:tr>
      <w:tr w:rsidR="004D5220" w:rsidRPr="000D7E3D" w:rsidTr="007105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Групповая работа</w:t>
            </w:r>
          </w:p>
        </w:tc>
      </w:tr>
      <w:tr w:rsidR="004D5220" w:rsidRPr="000D7E3D" w:rsidTr="007105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Нет слайда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Учитель помогает детям правильно организовать дискуссию</w:t>
            </w:r>
            <w:r w:rsidRPr="000D7E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группах.</w:t>
            </w:r>
          </w:p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-Я напомню вам о правилах работы в группе:</w:t>
            </w:r>
          </w:p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1. Один человек читает задание.</w:t>
            </w:r>
          </w:p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2.Коллективное обсуждение вполголоса.</w:t>
            </w:r>
          </w:p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 Каждый член группы имеет право высказать свое мнение.</w:t>
            </w:r>
          </w:p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 После обсуждение принимается решение и озвучивается выбранным учеником.</w:t>
            </w:r>
            <w:r w:rsidRPr="000D7E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Распределяют роли в группе</w:t>
            </w: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Дети работают с картинками, на которых изображены «правила здорового питания», </w:t>
            </w: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формулируют правила и оформляют на листах результат своей работы</w:t>
            </w:r>
          </w:p>
        </w:tc>
      </w:tr>
      <w:tr w:rsidR="004D5220" w:rsidRPr="000D7E3D" w:rsidTr="007105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Моделирование. Межгрупповая дискуссия</w:t>
            </w:r>
          </w:p>
        </w:tc>
      </w:tr>
      <w:tr w:rsidR="004D5220" w:rsidRPr="000D7E3D" w:rsidTr="007105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Фиксируются на доске главные правила здорового питания, выведенные группами.</w:t>
            </w: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Учитель помогает прикрепить модель «Режим питания» на доске, организует комментирование ребятами созданной модели с помощью вопросов:</w:t>
            </w: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«Согласны ли вы с данной моделью?» </w:t>
            </w: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«Почему так важно питаться в одно и то же время?»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Представители групп рассказывают, какие правила здорового питания они узнали , представляют модель</w:t>
            </w: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0D7E3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Правило 1</w:t>
            </w: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0D7E3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(Приложения 3а,3б)</w:t>
            </w:r>
            <w:r w:rsidRPr="000D7E3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br/>
            </w: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Группа 1 рассказывает о том, что каждый человек должен выполнять режим питания:</w:t>
            </w: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-принимать пищу в одно и то же время;</w:t>
            </w: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-регулировать количество пищи (не переедать).</w:t>
            </w: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Итогом работы данной группы является циферблат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часов, на которых, участники группы написали время завтрака, обеда, полдника и ужина.</w:t>
            </w:r>
          </w:p>
        </w:tc>
      </w:tr>
      <w:tr w:rsidR="004D5220" w:rsidRPr="000D7E3D" w:rsidTr="007105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Учитель организует межгрупповое обсуждение модели № 2, предлагает другим группам дополнить модель «полезными» и «вредными» продуктами</w:t>
            </w:r>
          </w:p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Ребята, Карлсону не понятно, почему одни продукты полезны для здоровья, а другие – нет?</w:t>
            </w: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Сможете ли вы ему объяснить?</w:t>
            </w: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Правило 2 (Приложение 4)</w:t>
            </w: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Дети демонстрируют модель «Полезно – вредно». На одной стороне модели – продукты полезные для здоровья. Это – фрукты, овощи, крупы, молоко, мясо, рыба. А на другой – продукты, которые необходимо ограничивать в питании, или совсем исключить из своего рациона. Например, конфеты, пирожные, жареный картофель, сухарики, чипсы, гамбургеры</w:t>
            </w:r>
          </w:p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Дети высказываются в свободной форме</w:t>
            </w:r>
            <w:r w:rsidRPr="000D7E3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 </w:t>
            </w:r>
          </w:p>
        </w:tc>
      </w:tr>
      <w:tr w:rsidR="004D5220" w:rsidRPr="000D7E3D" w:rsidTr="007105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Закрепление полученных знаний</w:t>
            </w:r>
          </w:p>
        </w:tc>
      </w:tr>
      <w:tr w:rsidR="004D5220" w:rsidRPr="000D7E3D" w:rsidTr="007105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Слайды </w:t>
            </w: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12-14</w:t>
            </w: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(2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>Игра «Полезно – вредно»</w:t>
            </w: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Карлсон – большой проказник и любитель поиграть. Я предлагаю и вам поиграть, а заодно проверить, как вы усвоили правило здорового питания. Игра называется «Полезно – вредно»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Если на экране изображение </w:t>
            </w: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полезной еды, дети хлопают в ладоши, если вредной – подпрыгивают.</w:t>
            </w: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Данная игра является одновременно и физкультминуткой</w:t>
            </w:r>
          </w:p>
        </w:tc>
      </w:tr>
      <w:tr w:rsidR="004D5220" w:rsidRPr="000D7E3D" w:rsidTr="007105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Продолжение защиты проекта</w:t>
            </w:r>
          </w:p>
        </w:tc>
      </w:tr>
      <w:tr w:rsidR="004D5220" w:rsidRPr="000D7E3D" w:rsidTr="007105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 доске появляется «Пирамида питания»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  <w:r w:rsidRPr="004D52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Учитель организует межгрупповое обсуждение модели группы №3, задавая вопросы: «Сможете ли вы объяснить, почему нужно больше употреблять в пищу овощей и фруктов, молочных продуктов, рыбу?»</w:t>
            </w:r>
          </w:p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Правило 3 (Приложения 5а, 5б)</w:t>
            </w: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Итогом работы группы 3 должна стать модель «Пирамида питания». Демонстрация данной модели сопровождается рассказом детей о правильном соотношении продуктов в рационе питания. Мы должны больше употреблять в пищу овощей и фруктов, рыбу, творог, как можно меньше сладкого и соленого.</w:t>
            </w: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Дети, отвечая на данный вопрос, закрепляют знания о пользе продуктов, содержащих витамины.</w:t>
            </w:r>
          </w:p>
        </w:tc>
      </w:tr>
      <w:tr w:rsidR="004D5220" w:rsidRPr="000D7E3D" w:rsidTr="007105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Слайды </w:t>
            </w:r>
          </w:p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Айболит уточняет, почему одни продукты полезны, а другие вредны для здоровья. Давайте проверим наши предположения!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Дети слушают сообщения о витаминах, продуктах, содержащих эти витамины, о пользе их для организма человека.</w:t>
            </w:r>
          </w:p>
        </w:tc>
      </w:tr>
      <w:tr w:rsidR="004D5220" w:rsidRPr="000D7E3D" w:rsidTr="007105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Подведение итогов</w:t>
            </w:r>
          </w:p>
        </w:tc>
      </w:tr>
      <w:tr w:rsidR="004D5220" w:rsidRPr="000D7E3D" w:rsidTr="007105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Наше занятие подошло к концу. Давайте напомним Карлсону главные правила здорового питания.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Дома вы можете составить для Карлсона «правильное» меню, принести его завтра в класс.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Дети, используя модель на доске, обобщают полученные знания, создают памятку для Карлсона методом неоконченных предложений.</w:t>
            </w:r>
          </w:p>
        </w:tc>
      </w:tr>
      <w:tr w:rsidR="004D5220" w:rsidRPr="000D7E3D" w:rsidTr="007105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Рефлексия</w:t>
            </w:r>
          </w:p>
        </w:tc>
      </w:tr>
      <w:tr w:rsidR="004D5220" w:rsidRPr="000D7E3D" w:rsidTr="007105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 начале урока вы оценили с помощью сигналов двух цветов свои знания о здоровом и правильном питании. Айболиту будет интересно знать, пополнили </w:t>
            </w: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ли вы свои знания о правильном питании, готовы ли следовать данным правилам в дальнейшем? Просигнальте, пожалуйста. Давайте посмотрим на результат нашего занятия.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Ученики с помощью сигналов оценивают себя после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занятия. </w:t>
            </w:r>
            <w:r w:rsidRPr="000D7E3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Критерии оценивания те же, что в начале урока (см. этап «Самооценка»)</w:t>
            </w:r>
          </w:p>
        </w:tc>
      </w:tr>
      <w:tr w:rsidR="004D5220" w:rsidRPr="000D7E3D" w:rsidTr="007105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4D522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Карлсон предлагает на память о нашем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занятии </w:t>
            </w: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посадить дерево Здоровья. Каждый из вас, ребята, напишет на листочке то, что он узнал сегодня нового, какое правило, полезное для здоровья, обязательно будет выполнять. А потом эти листочки прикрепите к нашему дереву Здоровья </w:t>
            </w:r>
            <w:r w:rsidRPr="000D7E3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(дерево в горшочке)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Дети пишут на листочках, правила, которые узнали впервые или какие им особенно запомнились и выходят к доске, вешая их на дерево.</w:t>
            </w:r>
          </w:p>
        </w:tc>
      </w:tr>
      <w:tr w:rsidR="004D5220" w:rsidRPr="000D7E3D" w:rsidTr="007105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Оправдались ли ваши ожидания от занятия (возвращение к началу занятия)?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Дети делятся своими впечатлениями 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занятии.</w:t>
            </w:r>
          </w:p>
        </w:tc>
      </w:tr>
      <w:tr w:rsidR="004D5220" w:rsidRPr="000D7E3D" w:rsidTr="007105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Слайд 15</w:t>
            </w: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(1 минута)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Ребята, Карлсон понял, что есть много конфет вредно. Поэтому он предлагает обменять угощение, предложенное в начале урока, на эту фруктовую корзинку. А от доктора Айболита примите памятки о здоровом и правильном</w:t>
            </w:r>
            <w:r w:rsidRPr="004D522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</w:t>
            </w:r>
            <w:r w:rsidRPr="000D7E3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питании.</w:t>
            </w: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0D7E3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(Приложения 7,8)</w:t>
            </w: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Учитель благодарит детей за работу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220" w:rsidRPr="000D7E3D" w:rsidRDefault="004D5220" w:rsidP="007105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Дети желают Карлсону больше не болеть, благодарят Айболита.</w:t>
            </w:r>
          </w:p>
        </w:tc>
      </w:tr>
    </w:tbl>
    <w:p w:rsidR="004D5220" w:rsidRPr="00CA7F23" w:rsidRDefault="004D5220" w:rsidP="004D522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D5220" w:rsidRPr="000D7E3D" w:rsidRDefault="004D5220" w:rsidP="004D522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Литература</w:t>
      </w:r>
      <w:r w:rsidRPr="000D7E3D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4D5220" w:rsidRPr="000D7E3D" w:rsidRDefault="004D5220" w:rsidP="004D52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E3D">
        <w:rPr>
          <w:rFonts w:ascii="Times New Roman" w:eastAsia="Times New Roman" w:hAnsi="Times New Roman" w:cs="Times New Roman"/>
          <w:color w:val="333333"/>
          <w:sz w:val="28"/>
          <w:szCs w:val="28"/>
        </w:rPr>
        <w:t>Газета «Первое сентября» Уроки здоровья – М., № 1, 2002.</w:t>
      </w:r>
    </w:p>
    <w:p w:rsidR="004D5220" w:rsidRPr="000D7E3D" w:rsidRDefault="004D5220" w:rsidP="004D52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E3D">
        <w:rPr>
          <w:rFonts w:ascii="Times New Roman" w:eastAsia="Times New Roman" w:hAnsi="Times New Roman" w:cs="Times New Roman"/>
          <w:color w:val="333333"/>
          <w:sz w:val="28"/>
          <w:szCs w:val="28"/>
        </w:rPr>
        <w:t>Газета «Первое сентября» Аукцион «Правильное питание» – М., № 16, 2003.</w:t>
      </w:r>
    </w:p>
    <w:p w:rsidR="004D5220" w:rsidRPr="000D7E3D" w:rsidRDefault="004D5220" w:rsidP="004D52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E3D">
        <w:rPr>
          <w:rFonts w:ascii="Times New Roman" w:eastAsia="Times New Roman" w:hAnsi="Times New Roman" w:cs="Times New Roman"/>
          <w:color w:val="333333"/>
          <w:sz w:val="28"/>
          <w:szCs w:val="28"/>
        </w:rPr>
        <w:t>Газета «Первое сентября» Охрана здоровья – М., № 20, 2003.</w:t>
      </w:r>
    </w:p>
    <w:p w:rsidR="004D5220" w:rsidRPr="000D7E3D" w:rsidRDefault="004D5220" w:rsidP="004D52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E3D">
        <w:rPr>
          <w:rFonts w:ascii="Times New Roman" w:eastAsia="Times New Roman" w:hAnsi="Times New Roman" w:cs="Times New Roman"/>
          <w:color w:val="333333"/>
          <w:sz w:val="28"/>
          <w:szCs w:val="28"/>
        </w:rPr>
        <w:t>Журнал «Начальная школа» наше здоровье: витамины – М., № 1, 2009.</w:t>
      </w:r>
    </w:p>
    <w:p w:rsidR="004D5220" w:rsidRPr="000D7E3D" w:rsidRDefault="004D5220" w:rsidP="004D52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E3D">
        <w:rPr>
          <w:rFonts w:ascii="Times New Roman" w:eastAsia="Times New Roman" w:hAnsi="Times New Roman" w:cs="Times New Roman"/>
          <w:color w:val="333333"/>
          <w:sz w:val="28"/>
          <w:szCs w:val="28"/>
        </w:rPr>
        <w:t>Сайт www.school2.vizelki.ru</w:t>
      </w:r>
    </w:p>
    <w:p w:rsidR="004D5220" w:rsidRPr="000D7E3D" w:rsidRDefault="004D5220" w:rsidP="004D52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E3D">
        <w:rPr>
          <w:rFonts w:ascii="Times New Roman" w:eastAsia="Times New Roman" w:hAnsi="Times New Roman" w:cs="Times New Roman"/>
          <w:color w:val="333333"/>
          <w:sz w:val="28"/>
          <w:szCs w:val="28"/>
        </w:rPr>
        <w:t>Сайт www.kengyru.ru</w:t>
      </w:r>
    </w:p>
    <w:p w:rsidR="004D5220" w:rsidRPr="000D7E3D" w:rsidRDefault="004D5220" w:rsidP="004D52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E3D">
        <w:rPr>
          <w:rFonts w:ascii="Times New Roman" w:eastAsia="Times New Roman" w:hAnsi="Times New Roman" w:cs="Times New Roman"/>
          <w:color w:val="333333"/>
          <w:sz w:val="28"/>
          <w:szCs w:val="28"/>
        </w:rPr>
        <w:t>Сайт www.tyt-skazki.ru/photo/basni_krylova</w:t>
      </w:r>
    </w:p>
    <w:p w:rsidR="004D5220" w:rsidRPr="000D7E3D" w:rsidRDefault="004D5220" w:rsidP="004D52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E3D">
        <w:rPr>
          <w:rFonts w:ascii="Times New Roman" w:eastAsia="Times New Roman" w:hAnsi="Times New Roman" w:cs="Times New Roman"/>
          <w:color w:val="333333"/>
          <w:sz w:val="28"/>
          <w:szCs w:val="28"/>
        </w:rPr>
        <w:t>Сайт images.yandex.ru</w:t>
      </w:r>
    </w:p>
    <w:p w:rsidR="004D5220" w:rsidRDefault="004D5220" w:rsidP="004D5220"/>
    <w:p w:rsidR="004D5220" w:rsidRPr="004D5220" w:rsidRDefault="004D5220" w:rsidP="004D52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D5220" w:rsidRPr="004D5220" w:rsidSect="00EA2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F2DFC"/>
    <w:multiLevelType w:val="multilevel"/>
    <w:tmpl w:val="C10A1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178"/>
    <w:rsid w:val="004D5220"/>
    <w:rsid w:val="0084512E"/>
    <w:rsid w:val="00A46178"/>
    <w:rsid w:val="00BB1E66"/>
    <w:rsid w:val="00CA7F23"/>
    <w:rsid w:val="00DD1A58"/>
    <w:rsid w:val="00EA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432C"/>
  <w15:docId w15:val="{FEE487B3-5A4F-46C3-95A3-B5536F02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2014-04-07T07:04:00Z</dcterms:created>
  <dcterms:modified xsi:type="dcterms:W3CDTF">2023-04-26T08:57:00Z</dcterms:modified>
</cp:coreProperties>
</file>